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95E" w:rsidRDefault="009A495E" w:rsidP="00DD14A9">
      <w:pPr>
        <w:tabs>
          <w:tab w:val="left" w:pos="900"/>
          <w:tab w:val="center" w:pos="4513"/>
        </w:tabs>
        <w:contextualSpacing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Утверждаю</w:t>
      </w:r>
    </w:p>
    <w:p w:rsidR="009A495E" w:rsidRDefault="009A495E" w:rsidP="009A495E">
      <w:pPr>
        <w:tabs>
          <w:tab w:val="left" w:pos="900"/>
          <w:tab w:val="center" w:pos="4513"/>
        </w:tabs>
        <w:contextualSpacing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Директор МБОУ «СОШ №53»__________</w:t>
      </w:r>
    </w:p>
    <w:p w:rsidR="009A495E" w:rsidRDefault="009A495E" w:rsidP="009A495E">
      <w:pPr>
        <w:tabs>
          <w:tab w:val="left" w:pos="900"/>
          <w:tab w:val="center" w:pos="4513"/>
        </w:tabs>
        <w:contextualSpacing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А.Р.Нурмухаметов</w:t>
      </w:r>
      <w:proofErr w:type="spellEnd"/>
    </w:p>
    <w:p w:rsidR="009A495E" w:rsidRPr="009A495E" w:rsidRDefault="009A495E" w:rsidP="009A495E">
      <w:pPr>
        <w:tabs>
          <w:tab w:val="left" w:pos="900"/>
          <w:tab w:val="center" w:pos="4513"/>
        </w:tabs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17EC" w:rsidRPr="009A495E" w:rsidRDefault="009A495E" w:rsidP="009A495E">
      <w:pPr>
        <w:tabs>
          <w:tab w:val="left" w:pos="900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9A49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8E7106" w:rsidRPr="009A49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педагогического совета на</w:t>
      </w:r>
      <w:r w:rsidR="008E710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E7106" w:rsidRPr="009A49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2024/25</w:t>
      </w:r>
      <w:r w:rsidR="008E710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E7106" w:rsidRPr="009A49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5791" w:type="pct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4"/>
        <w:gridCol w:w="284"/>
        <w:gridCol w:w="283"/>
        <w:gridCol w:w="114"/>
        <w:gridCol w:w="4323"/>
        <w:gridCol w:w="1092"/>
        <w:gridCol w:w="141"/>
        <w:gridCol w:w="142"/>
        <w:gridCol w:w="142"/>
        <w:gridCol w:w="142"/>
        <w:gridCol w:w="2693"/>
      </w:tblGrid>
      <w:tr w:rsidR="009A495E" w:rsidRPr="00DD14A9" w:rsidTr="00C667DD">
        <w:tc>
          <w:tcPr>
            <w:tcW w:w="18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17EC" w:rsidRPr="00DD14A9" w:rsidRDefault="008E7106">
            <w:pPr>
              <w:rPr>
                <w:rFonts w:hAnsi="Times New Roman" w:cs="Times New Roman"/>
                <w:b/>
                <w:bCs/>
                <w:color w:val="000000"/>
              </w:rPr>
            </w:pPr>
            <w:proofErr w:type="spellStart"/>
            <w:r w:rsidRPr="00DD14A9">
              <w:rPr>
                <w:rFonts w:hAnsi="Times New Roman" w:cs="Times New Roman"/>
                <w:b/>
                <w:bCs/>
                <w:color w:val="000000"/>
              </w:rPr>
              <w:t>Сроки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17EC" w:rsidRPr="00DD14A9" w:rsidRDefault="008E7106">
            <w:pPr>
              <w:rPr>
                <w:rFonts w:hAnsi="Times New Roman" w:cs="Times New Roman"/>
                <w:b/>
                <w:bCs/>
                <w:color w:val="000000"/>
              </w:rPr>
            </w:pPr>
            <w:proofErr w:type="spellStart"/>
            <w:r w:rsidRPr="00DD14A9">
              <w:rPr>
                <w:rFonts w:hAnsi="Times New Roman" w:cs="Times New Roman"/>
                <w:b/>
                <w:bCs/>
                <w:color w:val="000000"/>
              </w:rPr>
              <w:t>Вопросы</w:t>
            </w:r>
            <w:proofErr w:type="spellEnd"/>
            <w:r w:rsidRPr="00DD14A9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D14A9">
              <w:rPr>
                <w:rFonts w:hAnsi="Times New Roman" w:cs="Times New Roman"/>
                <w:b/>
                <w:bCs/>
                <w:color w:val="000000"/>
              </w:rPr>
              <w:t>для</w:t>
            </w:r>
            <w:proofErr w:type="spellEnd"/>
            <w:r w:rsidRPr="00DD14A9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D14A9">
              <w:rPr>
                <w:rFonts w:hAnsi="Times New Roman" w:cs="Times New Roman"/>
                <w:b/>
                <w:bCs/>
                <w:color w:val="000000"/>
              </w:rPr>
              <w:t>обсуждения</w:t>
            </w:r>
            <w:proofErr w:type="spellEnd"/>
          </w:p>
        </w:tc>
        <w:tc>
          <w:tcPr>
            <w:tcW w:w="43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17EC" w:rsidRPr="00DD14A9" w:rsidRDefault="008E7106">
            <w:pPr>
              <w:rPr>
                <w:rFonts w:hAnsi="Times New Roman" w:cs="Times New Roman"/>
                <w:b/>
                <w:bCs/>
                <w:color w:val="000000"/>
              </w:rPr>
            </w:pPr>
            <w:proofErr w:type="spellStart"/>
            <w:r w:rsidRPr="00DD14A9">
              <w:rPr>
                <w:rFonts w:hAnsi="Times New Roman" w:cs="Times New Roman"/>
                <w:b/>
                <w:bCs/>
                <w:color w:val="000000"/>
              </w:rPr>
              <w:t>Ответственные</w:t>
            </w:r>
            <w:proofErr w:type="spellEnd"/>
          </w:p>
        </w:tc>
      </w:tr>
      <w:tr w:rsidR="001317EC" w:rsidRPr="005B06D5" w:rsidTr="00C667DD">
        <w:tc>
          <w:tcPr>
            <w:tcW w:w="104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7EC" w:rsidRPr="00DD14A9" w:rsidRDefault="008E7106" w:rsidP="007E2725">
            <w:pPr>
              <w:contextualSpacing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Педагогический совет №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1</w:t>
            </w:r>
            <w:r w:rsidRPr="00DD14A9">
              <w:rPr>
                <w:lang w:val="ru-RU"/>
              </w:rPr>
              <w:br/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«</w:t>
            </w:r>
            <w:r w:rsidR="009A495E"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Образовательная организация в условиях формирования единого образовательного пространства как гарантии равенства ресурсов, условий, возможностей, повышения качества образования: педагогический и управленческие аспекты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»</w:t>
            </w:r>
          </w:p>
        </w:tc>
      </w:tr>
      <w:tr w:rsidR="00DD14A9" w:rsidRPr="005B06D5" w:rsidTr="00C667DD">
        <w:tc>
          <w:tcPr>
            <w:tcW w:w="18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7EC" w:rsidRPr="00DD14A9" w:rsidRDefault="008E7106" w:rsidP="007E2725">
            <w:pPr>
              <w:contextualSpacing/>
            </w:pPr>
            <w:proofErr w:type="spellStart"/>
            <w:r w:rsidRPr="00DD14A9">
              <w:rPr>
                <w:rFonts w:hAnsi="Times New Roman" w:cs="Times New Roman"/>
                <w:color w:val="000000"/>
              </w:rPr>
              <w:t>Август</w:t>
            </w:r>
            <w:proofErr w:type="spellEnd"/>
          </w:p>
        </w:tc>
        <w:tc>
          <w:tcPr>
            <w:tcW w:w="5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7EC" w:rsidRPr="00DD14A9" w:rsidRDefault="009A495E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1.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Анализ результативности образовательной деятельности в</w:t>
            </w:r>
            <w:r w:rsidR="008E7106" w:rsidRPr="00DD14A9">
              <w:rPr>
                <w:rFonts w:hAnsi="Times New Roman" w:cs="Times New Roman"/>
                <w:color w:val="000000"/>
              </w:rPr>
              <w:t> 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2023/24</w:t>
            </w:r>
            <w:r w:rsidR="008E7106" w:rsidRPr="00DD14A9">
              <w:rPr>
                <w:rFonts w:hAnsi="Times New Roman" w:cs="Times New Roman"/>
                <w:color w:val="000000"/>
              </w:rPr>
              <w:t> 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учебном году.</w:t>
            </w:r>
          </w:p>
          <w:p w:rsidR="001317EC" w:rsidRPr="00DD14A9" w:rsidRDefault="009A495E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2.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Целевые ориентиры российского образования: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реализация мероприятий к</w:t>
            </w:r>
            <w:r w:rsidR="008E7106" w:rsidRPr="00DD14A9">
              <w:rPr>
                <w:rFonts w:hAnsi="Times New Roman" w:cs="Times New Roman"/>
                <w:color w:val="000000"/>
              </w:rPr>
              <w:t> 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Году семьи;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организация родительского просвещения;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реализация программы социальной активности учащихся начальных классов «Орлята России»;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введение учебного предмета «Труд (технология)»;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введение учебного предмета «Основы безопасности и</w:t>
            </w:r>
            <w:r w:rsidR="008E7106" w:rsidRPr="00DD14A9">
              <w:rPr>
                <w:rFonts w:hAnsi="Times New Roman" w:cs="Times New Roman"/>
                <w:color w:val="000000"/>
              </w:rPr>
              <w:t> 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защиты Родины».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 3.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Утверждение изменений в</w:t>
            </w:r>
            <w:r w:rsidR="008E7106" w:rsidRPr="00DD14A9">
              <w:rPr>
                <w:rFonts w:hAnsi="Times New Roman" w:cs="Times New Roman"/>
                <w:color w:val="000000"/>
              </w:rPr>
              <w:t> 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ООП уровней образования в</w:t>
            </w:r>
            <w:r w:rsidR="008E7106" w:rsidRPr="00DD14A9">
              <w:rPr>
                <w:rFonts w:hAnsi="Times New Roman" w:cs="Times New Roman"/>
                <w:color w:val="000000"/>
              </w:rPr>
              <w:t> 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соответствии с</w:t>
            </w:r>
            <w:r w:rsidR="008E7106" w:rsidRPr="00DD14A9">
              <w:rPr>
                <w:rFonts w:hAnsi="Times New Roman" w:cs="Times New Roman"/>
                <w:color w:val="000000"/>
              </w:rPr>
              <w:t> 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изменениями ФГОС и</w:t>
            </w:r>
            <w:r w:rsidR="008E7106" w:rsidRPr="00DD14A9">
              <w:rPr>
                <w:rFonts w:hAnsi="Times New Roman" w:cs="Times New Roman"/>
                <w:color w:val="000000"/>
              </w:rPr>
              <w:t> 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ФОП.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 4.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Утверждение плана работы школы на</w:t>
            </w:r>
            <w:r w:rsidR="008E7106" w:rsidRPr="00DD14A9">
              <w:rPr>
                <w:rFonts w:hAnsi="Times New Roman" w:cs="Times New Roman"/>
                <w:color w:val="000000"/>
              </w:rPr>
              <w:t> 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2024/25</w:t>
            </w:r>
            <w:r w:rsidR="008E7106" w:rsidRPr="00DD14A9">
              <w:rPr>
                <w:rFonts w:hAnsi="Times New Roman" w:cs="Times New Roman"/>
                <w:color w:val="000000"/>
              </w:rPr>
              <w:t> 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учебный год.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 5.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Принятие и</w:t>
            </w:r>
            <w:r w:rsidR="008E7106" w:rsidRPr="00DD14A9">
              <w:rPr>
                <w:rFonts w:hAnsi="Times New Roman" w:cs="Times New Roman"/>
                <w:color w:val="000000"/>
              </w:rPr>
              <w:t> </w:t>
            </w:r>
            <w:r w:rsidR="008E7106" w:rsidRPr="00DD14A9">
              <w:rPr>
                <w:rFonts w:hAnsi="Times New Roman" w:cs="Times New Roman"/>
                <w:color w:val="000000"/>
                <w:lang w:val="ru-RU"/>
              </w:rPr>
              <w:t>корректировка локальных актов, которые регламентируют образовательную деятельность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17EC" w:rsidRPr="00DD14A9" w:rsidRDefault="008E7106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Директор школы 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Нурмухаметов А.</w:t>
            </w:r>
            <w:proofErr w:type="gramStart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Р</w:t>
            </w:r>
            <w:proofErr w:type="gramEnd"/>
          </w:p>
          <w:p w:rsidR="009A495E" w:rsidRPr="00DD14A9" w:rsidRDefault="008E7106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УВР 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Усманова И.И</w:t>
            </w:r>
          </w:p>
          <w:p w:rsidR="001317EC" w:rsidRPr="00DD14A9" w:rsidRDefault="008E7106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ВР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Липина Н.Д</w:t>
            </w: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УВР Валитова З.М</w:t>
            </w: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9A495E" w:rsidRPr="005B06D5" w:rsidTr="00C667DD">
        <w:tc>
          <w:tcPr>
            <w:tcW w:w="18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Август</w:t>
            </w:r>
          </w:p>
        </w:tc>
        <w:tc>
          <w:tcPr>
            <w:tcW w:w="5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Педагогический совет №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2 </w:t>
            </w:r>
          </w:p>
          <w:p w:rsidR="009A495E" w:rsidRPr="00DD14A9" w:rsidRDefault="009A495E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«О допуске в дополнительный период сдачи ГИА 9 классов»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УВР Валитова З.М</w:t>
            </w: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9A495E" w:rsidRPr="005B06D5" w:rsidTr="00C667DD">
        <w:tc>
          <w:tcPr>
            <w:tcW w:w="18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Сентябрь </w:t>
            </w:r>
          </w:p>
        </w:tc>
        <w:tc>
          <w:tcPr>
            <w:tcW w:w="5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Педагогический совет №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3</w:t>
            </w:r>
          </w:p>
          <w:p w:rsidR="009A495E" w:rsidRPr="00DD14A9" w:rsidRDefault="009A495E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«О выдаче аттестатов об основном общем образовании выпускникам </w:t>
            </w:r>
            <w:r w:rsidRPr="00DD14A9">
              <w:rPr>
                <w:rFonts w:hAnsi="Times New Roman" w:cs="Times New Roman"/>
                <w:color w:val="000000"/>
              </w:rPr>
              <w:t>IX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 классов»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УВР Валитова З.М</w:t>
            </w: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9A495E" w:rsidRPr="005B06D5" w:rsidTr="00C667DD">
        <w:tc>
          <w:tcPr>
            <w:tcW w:w="104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Педагогический совет №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="00A64785"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4</w:t>
            </w:r>
          </w:p>
          <w:p w:rsidR="00A64785" w:rsidRPr="00DD14A9" w:rsidRDefault="009A495E" w:rsidP="007E2725">
            <w:pPr>
              <w:contextualSpacing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«</w:t>
            </w:r>
            <w:r w:rsidR="00A64785"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Качество образования как основной показатель работы школы</w:t>
            </w: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Внешние и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внутренние оценочные процедуры в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2024/25 учебном году»</w:t>
            </w:r>
          </w:p>
        </w:tc>
      </w:tr>
      <w:tr w:rsidR="009A495E" w:rsidRPr="005B06D5" w:rsidTr="007E2725">
        <w:tc>
          <w:tcPr>
            <w:tcW w:w="18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A64785" w:rsidP="007E2725">
            <w:pPr>
              <w:contextualSpacing/>
              <w:rPr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Ноябрь </w:t>
            </w:r>
          </w:p>
        </w:tc>
        <w:tc>
          <w:tcPr>
            <w:tcW w:w="55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1.Внешние и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внутренние оценочные процедуры как инструмент мониторинга качества образования.</w:t>
            </w:r>
          </w:p>
          <w:p w:rsidR="009A495E" w:rsidRPr="00DD14A9" w:rsidRDefault="009A495E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2.Что говорят результаты внешних и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внутренних оценочных процедур 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качестве образования в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школе. Анализ результатов внешних и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внутренних диагностик.</w:t>
            </w:r>
          </w:p>
          <w:p w:rsidR="009A495E" w:rsidRPr="00DD14A9" w:rsidRDefault="009A495E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3.Проблема объективности оценки. Пути повышения объективности оценивания.</w:t>
            </w:r>
          </w:p>
          <w:p w:rsidR="009A495E" w:rsidRPr="00DD14A9" w:rsidRDefault="009A495E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4.Опыт применения </w:t>
            </w:r>
            <w:proofErr w:type="spellStart"/>
            <w:r w:rsidRPr="00DD14A9">
              <w:rPr>
                <w:rFonts w:hAnsi="Times New Roman" w:cs="Times New Roman"/>
                <w:color w:val="000000"/>
                <w:lang w:val="ru-RU"/>
              </w:rPr>
              <w:t>критериального</w:t>
            </w:r>
            <w:proofErr w:type="spellEnd"/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 оценивания и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средневзвешенного балла. Как новые инструменты оценивания помогут повысить объективность внутренних оценочных процедур.</w:t>
            </w:r>
          </w:p>
          <w:p w:rsidR="00E84060" w:rsidRPr="00DD14A9" w:rsidRDefault="009A495E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5.Принятие решения 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применении инструментов объективного оценивания при проведении внутренних оценочных процедур</w:t>
            </w:r>
          </w:p>
          <w:p w:rsidR="00E84060" w:rsidRPr="00DD14A9" w:rsidRDefault="00E84060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6.Итоги 1 четверти</w:t>
            </w:r>
          </w:p>
        </w:tc>
        <w:tc>
          <w:tcPr>
            <w:tcW w:w="3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Директор школы Нурмухаметов А.</w:t>
            </w:r>
            <w:proofErr w:type="gramStart"/>
            <w:r w:rsidRPr="00DD14A9">
              <w:rPr>
                <w:rFonts w:hAnsi="Times New Roman" w:cs="Times New Roman"/>
                <w:color w:val="000000"/>
                <w:lang w:val="ru-RU"/>
              </w:rPr>
              <w:t>Р</w:t>
            </w:r>
            <w:proofErr w:type="gramEnd"/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УВР Усманова И.И</w:t>
            </w: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ВР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Липина Н.Д</w:t>
            </w: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УВР Валитова З.М</w:t>
            </w: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9A495E" w:rsidRPr="005B06D5" w:rsidTr="00C667DD">
        <w:trPr>
          <w:trHeight w:val="716"/>
        </w:trPr>
        <w:tc>
          <w:tcPr>
            <w:tcW w:w="104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Педагогический совет №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="00A64785"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5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«Формирование функциональной грамотности в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2024/25 учебном году»</w:t>
            </w:r>
          </w:p>
        </w:tc>
      </w:tr>
      <w:tr w:rsidR="00DD14A9" w:rsidRPr="005B06D5" w:rsidTr="00C667DD">
        <w:tc>
          <w:tcPr>
            <w:tcW w:w="18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A64785" w:rsidP="007E2725">
            <w:pPr>
              <w:contextualSpacing/>
              <w:rPr>
                <w:lang w:val="ru-RU"/>
              </w:rPr>
            </w:pPr>
            <w:r w:rsidRPr="00DD14A9">
              <w:rPr>
                <w:lang w:val="ru-RU"/>
              </w:rPr>
              <w:t>Декабрь</w:t>
            </w:r>
          </w:p>
        </w:tc>
        <w:tc>
          <w:tcPr>
            <w:tcW w:w="55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A64785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1.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Формирование функциональной грамотности как 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lastRenderedPageBreak/>
              <w:t>приоритетная задача современного образования.</w:t>
            </w:r>
          </w:p>
          <w:p w:rsidR="009A495E" w:rsidRPr="00DD14A9" w:rsidRDefault="00A64785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2.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Целевые ориентиры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задачи школы по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формированию функциональной грамотности 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2024/25 учебном году.</w:t>
            </w:r>
          </w:p>
          <w:p w:rsidR="009A495E" w:rsidRPr="00DD14A9" w:rsidRDefault="00A64785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3.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Цифровая грамотность как гарантия информационной безопасности школьников. Формирование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оценка цифровой грамотности учеников.</w:t>
            </w:r>
          </w:p>
          <w:p w:rsidR="009A495E" w:rsidRPr="00DD14A9" w:rsidRDefault="00A64785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4.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Читательская грамотность как основа достижения предметных результатов ООП. Работа с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текстом на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уроках по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всем учебным предметам.</w:t>
            </w:r>
          </w:p>
          <w:p w:rsidR="009A495E" w:rsidRPr="00DD14A9" w:rsidRDefault="00A64785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5.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Зависимость степени развития функциональной грамотности педагога на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формирование функциональной грамотности ученика. Результаты олимпиады по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функциональной грамотности среди педагогов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г. </w:t>
            </w:r>
            <w:proofErr w:type="spellStart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Энска</w:t>
            </w:r>
            <w:proofErr w:type="spellEnd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.</w:t>
            </w:r>
          </w:p>
          <w:p w:rsidR="009A495E" w:rsidRPr="00DD14A9" w:rsidRDefault="00A64785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6.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Что необходимо сделать, чтобы развивать функциональную грамотность учеников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выполнить требования ФГОС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ФОП. Формирование проекта решений педсовета</w:t>
            </w:r>
          </w:p>
        </w:tc>
        <w:tc>
          <w:tcPr>
            <w:tcW w:w="3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785" w:rsidRPr="00DD14A9" w:rsidRDefault="00A64785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lastRenderedPageBreak/>
              <w:t xml:space="preserve">Директор школы 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lastRenderedPageBreak/>
              <w:t>Нурмухаметов А.</w:t>
            </w:r>
            <w:proofErr w:type="gramStart"/>
            <w:r w:rsidRPr="00DD14A9">
              <w:rPr>
                <w:rFonts w:hAnsi="Times New Roman" w:cs="Times New Roman"/>
                <w:color w:val="000000"/>
                <w:lang w:val="ru-RU"/>
              </w:rPr>
              <w:t>Р</w:t>
            </w:r>
            <w:proofErr w:type="gramEnd"/>
          </w:p>
          <w:p w:rsidR="00A64785" w:rsidRPr="00DD14A9" w:rsidRDefault="00A64785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УВР Усманова И.И</w:t>
            </w: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9A495E" w:rsidRPr="005B06D5" w:rsidTr="00C667DD">
        <w:tc>
          <w:tcPr>
            <w:tcW w:w="104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lastRenderedPageBreak/>
              <w:t>Педагогический совет №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="00270B2F"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6</w:t>
            </w:r>
          </w:p>
          <w:p w:rsidR="009A495E" w:rsidRPr="00DD14A9" w:rsidRDefault="009A495E" w:rsidP="007E2725">
            <w:pPr>
              <w:contextualSpacing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«Организация профориентационной работы в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2024/25 учебном году»</w:t>
            </w:r>
          </w:p>
        </w:tc>
      </w:tr>
      <w:tr w:rsidR="00DD14A9" w:rsidRPr="005B06D5" w:rsidTr="007E2725">
        <w:tc>
          <w:tcPr>
            <w:tcW w:w="18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270B2F" w:rsidP="007E2725">
            <w:pPr>
              <w:contextualSpacing/>
              <w:rPr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Январь </w:t>
            </w:r>
          </w:p>
        </w:tc>
        <w:tc>
          <w:tcPr>
            <w:tcW w:w="55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C667DD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proofErr w:type="gramStart"/>
            <w:r w:rsidRPr="00DD14A9">
              <w:rPr>
                <w:rFonts w:hAnsi="Times New Roman" w:cs="Times New Roman"/>
                <w:color w:val="000000"/>
                <w:lang w:val="ru-RU"/>
              </w:rPr>
              <w:t>1.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Профессиональное самоопределение обучающихся 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школе: деятельность педагогического коллектива 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современных условиях.</w:t>
            </w:r>
            <w:proofErr w:type="gramEnd"/>
          </w:p>
          <w:p w:rsidR="009A495E" w:rsidRPr="00DD14A9" w:rsidRDefault="00C667DD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2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Уровни реализации </w:t>
            </w:r>
            <w:proofErr w:type="spellStart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профминимума</w:t>
            </w:r>
            <w:proofErr w:type="spellEnd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: оценка возможностей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перспектив образовательной организации. Проект «Билет 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будущее».</w:t>
            </w:r>
          </w:p>
          <w:p w:rsidR="009A495E" w:rsidRPr="00DD14A9" w:rsidRDefault="00C667DD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3.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Профориентационная работа на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уровнях НОО, ООО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СОО: формы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методы реализации содержания, проблемы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пути их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решения.</w:t>
            </w:r>
          </w:p>
          <w:p w:rsidR="009A495E" w:rsidRPr="00DD14A9" w:rsidRDefault="00C667DD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4.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Региональные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территориальные </w:t>
            </w:r>
            <w:proofErr w:type="spellStart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профориентационные</w:t>
            </w:r>
            <w:proofErr w:type="spellEnd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 программы. Потребности современного рынка труда: как учесть 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профориентационной работе классного руководителя.</w:t>
            </w:r>
          </w:p>
          <w:p w:rsidR="00E84060" w:rsidRPr="00DD14A9" w:rsidRDefault="00C667DD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5.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Презентация проектных продуктов, подготовленных по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итогам предыдущего года. Выявление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поощрение лучших практик</w:t>
            </w:r>
          </w:p>
          <w:p w:rsidR="00E84060" w:rsidRPr="00DD14A9" w:rsidRDefault="00E84060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6.Итоги 2 четверти</w:t>
            </w:r>
            <w:r w:rsidR="005B06D5">
              <w:rPr>
                <w:rFonts w:hAnsi="Times New Roman" w:cs="Times New Roman"/>
                <w:color w:val="000000"/>
                <w:lang w:val="ru-RU"/>
              </w:rPr>
              <w:t xml:space="preserve">. </w:t>
            </w:r>
            <w:proofErr w:type="gramStart"/>
            <w:r w:rsidR="005B06D5">
              <w:rPr>
                <w:rFonts w:hAnsi="Times New Roman" w:cs="Times New Roman"/>
                <w:color w:val="000000"/>
                <w:lang w:val="ru-RU"/>
              </w:rPr>
              <w:t>Разное</w:t>
            </w:r>
            <w:proofErr w:type="gramEnd"/>
            <w:r w:rsidR="005B06D5">
              <w:rPr>
                <w:rFonts w:hAnsi="Times New Roman" w:cs="Times New Roman"/>
                <w:color w:val="000000"/>
                <w:lang w:val="ru-RU"/>
              </w:rPr>
              <w:t>: наградные</w:t>
            </w:r>
          </w:p>
        </w:tc>
        <w:tc>
          <w:tcPr>
            <w:tcW w:w="3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67DD" w:rsidRPr="00DD14A9" w:rsidRDefault="00C667DD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Директор школы Нурмухаметов А.</w:t>
            </w:r>
            <w:proofErr w:type="gramStart"/>
            <w:r w:rsidRPr="00DD14A9">
              <w:rPr>
                <w:rFonts w:hAnsi="Times New Roman" w:cs="Times New Roman"/>
                <w:color w:val="000000"/>
                <w:lang w:val="ru-RU"/>
              </w:rPr>
              <w:t>Р</w:t>
            </w:r>
            <w:proofErr w:type="gramEnd"/>
          </w:p>
          <w:p w:rsidR="00C667DD" w:rsidRPr="00DD14A9" w:rsidRDefault="00C667DD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 ВР Липина Н.Д</w:t>
            </w: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9A495E" w:rsidRPr="005B06D5" w:rsidTr="00C667DD">
        <w:tc>
          <w:tcPr>
            <w:tcW w:w="104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Педагогический совет №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="00270B2F"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7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</w:p>
          <w:p w:rsidR="009A495E" w:rsidRPr="00DD14A9" w:rsidRDefault="009A495E" w:rsidP="007E2725">
            <w:pPr>
              <w:contextualSpacing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«Развитие профессиональных компетенций педагогов»</w:t>
            </w:r>
          </w:p>
        </w:tc>
      </w:tr>
      <w:tr w:rsidR="00DD14A9" w:rsidRPr="005B06D5" w:rsidTr="007E2725"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270B2F" w:rsidP="007E2725">
            <w:pPr>
              <w:contextualSpacing/>
              <w:rPr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Февраль 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270B2F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1.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Оценка профессиональных компетенций педагогов как инструмент оценки качества работы школы.</w:t>
            </w:r>
          </w:p>
          <w:p w:rsidR="009A495E" w:rsidRPr="00DD14A9" w:rsidRDefault="00270B2F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2.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Анализ профессиональных затруднений педагогов при работе по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ФОП. Проблемы реализации федеральных рабочих программ новых учебных предметов «Труд (технология)» и «ОБЗР».</w:t>
            </w:r>
          </w:p>
          <w:p w:rsidR="009A495E" w:rsidRPr="00DD14A9" w:rsidRDefault="00270B2F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3.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Формирование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реализация ИОМ учителей 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2024/25 учебном году.</w:t>
            </w:r>
          </w:p>
          <w:p w:rsidR="009A495E" w:rsidRPr="00DD14A9" w:rsidRDefault="00270B2F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4.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Пути повышения уровня </w:t>
            </w:r>
            <w:bookmarkStart w:id="0" w:name="_GoBack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</w:t>
            </w:r>
            <w:bookmarkEnd w:id="0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рофессиональных компетенций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квалификации учителей школы. Как учителю подготовиться к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аттестации: практикум.</w:t>
            </w:r>
          </w:p>
          <w:p w:rsidR="009A495E" w:rsidRPr="00DD14A9" w:rsidRDefault="00270B2F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5.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Методика как главный инструмент работы учителя. Традиции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новации 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методике преподавания учебных предметов. Лучшие практики применения методов 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lastRenderedPageBreak/>
              <w:t>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технологий на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уроках. Презентация методов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приемов повышения уровня образовательных результатов учеников.</w:t>
            </w:r>
          </w:p>
          <w:p w:rsidR="009A495E" w:rsidRDefault="00270B2F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6.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Цифровая грамотность как ключевая составляющая профессионализма учителя </w:t>
            </w:r>
            <w:r w:rsidR="009A495E" w:rsidRPr="00DD14A9">
              <w:rPr>
                <w:rFonts w:hAnsi="Times New Roman" w:cs="Times New Roman"/>
                <w:color w:val="000000"/>
              </w:rPr>
              <w:t>XXI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века. Осваиваем ЭОР, ЦОР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цифровые инструменты обучения</w:t>
            </w:r>
          </w:p>
          <w:p w:rsidR="005B06D5" w:rsidRDefault="005B06D5" w:rsidP="005B06D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</w:p>
          <w:p w:rsidR="005B06D5" w:rsidRPr="00DD14A9" w:rsidRDefault="005B06D5" w:rsidP="005B06D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3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0B2F" w:rsidRPr="00DD14A9" w:rsidRDefault="00270B2F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lastRenderedPageBreak/>
              <w:t>Директор школы Нурмухаметов А.</w:t>
            </w:r>
            <w:proofErr w:type="gramStart"/>
            <w:r w:rsidRPr="00DD14A9">
              <w:rPr>
                <w:rFonts w:hAnsi="Times New Roman" w:cs="Times New Roman"/>
                <w:color w:val="000000"/>
                <w:lang w:val="ru-RU"/>
              </w:rPr>
              <w:t>Р</w:t>
            </w:r>
            <w:proofErr w:type="gramEnd"/>
          </w:p>
          <w:p w:rsidR="00270B2F" w:rsidRPr="00DD14A9" w:rsidRDefault="00270B2F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УВР Усманова И.И</w:t>
            </w: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9A495E" w:rsidRPr="005B06D5" w:rsidTr="00C667DD">
        <w:tc>
          <w:tcPr>
            <w:tcW w:w="104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lastRenderedPageBreak/>
              <w:t>Педагогический совет №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="00270B2F"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8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</w:p>
          <w:p w:rsidR="009A495E" w:rsidRPr="00DD14A9" w:rsidRDefault="009A495E" w:rsidP="007E2725">
            <w:pPr>
              <w:contextualSpacing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«Содержание образования. Способы реализация вариативности и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индивидуализации образования в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соответствии с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требованиями ФГОС и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ФОП»</w:t>
            </w:r>
          </w:p>
        </w:tc>
      </w:tr>
      <w:tr w:rsidR="00DD14A9" w:rsidRPr="005B06D5" w:rsidTr="00DD14A9"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E84060" w:rsidP="007E2725">
            <w:pPr>
              <w:contextualSpacing/>
              <w:rPr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Февраль</w:t>
            </w:r>
          </w:p>
        </w:tc>
        <w:tc>
          <w:tcPr>
            <w:tcW w:w="595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270B2F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1.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Нормативные основы вариативности содержания образования.</w:t>
            </w:r>
          </w:p>
          <w:p w:rsidR="009A495E" w:rsidRPr="00DD14A9" w:rsidRDefault="00270B2F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2.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Способы обеспечения вариативности содержания программ на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уровнях образования: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ИУП;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профильное обучение;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дифференцированное обучение 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группах.</w:t>
            </w:r>
          </w:p>
          <w:p w:rsidR="009A495E" w:rsidRPr="00DD14A9" w:rsidRDefault="00270B2F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3.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Возможности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риски каждого способа.</w:t>
            </w:r>
          </w:p>
          <w:p w:rsidR="009A495E" w:rsidRPr="00DD14A9" w:rsidRDefault="00270B2F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4.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Анализ образовательных потребностей участников образовательного процесса. Итоги анкетирования учеников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родителей.</w:t>
            </w:r>
          </w:p>
          <w:p w:rsidR="009A495E" w:rsidRPr="00DD14A9" w:rsidRDefault="00270B2F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5.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Согласование учебных курсов для формируемой части учебного плана для уровней НОО, ООО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СОО.</w:t>
            </w:r>
          </w:p>
          <w:p w:rsidR="009A495E" w:rsidRPr="00DD14A9" w:rsidRDefault="00270B2F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6.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Согласование перечня учебников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учебных пособий для реализации ООП уровней образования</w:t>
            </w:r>
          </w:p>
        </w:tc>
        <w:tc>
          <w:tcPr>
            <w:tcW w:w="31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0B2F" w:rsidRPr="00DD14A9" w:rsidRDefault="00270B2F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Директор школы Нурмухаметов А.</w:t>
            </w:r>
            <w:proofErr w:type="gramStart"/>
            <w:r w:rsidRPr="00DD14A9">
              <w:rPr>
                <w:rFonts w:hAnsi="Times New Roman" w:cs="Times New Roman"/>
                <w:color w:val="000000"/>
                <w:lang w:val="ru-RU"/>
              </w:rPr>
              <w:t>Р</w:t>
            </w:r>
            <w:proofErr w:type="gramEnd"/>
          </w:p>
          <w:p w:rsidR="00270B2F" w:rsidRPr="00DD14A9" w:rsidRDefault="00270B2F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УВР Усманова И.И</w:t>
            </w:r>
          </w:p>
          <w:p w:rsidR="00270B2F" w:rsidRPr="00DD14A9" w:rsidRDefault="00270B2F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УВР Валитова З.М</w:t>
            </w:r>
          </w:p>
          <w:p w:rsidR="00270B2F" w:rsidRPr="00DD14A9" w:rsidRDefault="00270B2F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УВР Валитова З.М</w:t>
            </w:r>
          </w:p>
          <w:p w:rsidR="00270B2F" w:rsidRPr="00DD14A9" w:rsidRDefault="00270B2F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УВР Гимазетдинова Л.</w:t>
            </w:r>
            <w:proofErr w:type="gramStart"/>
            <w:r w:rsidRPr="00DD14A9">
              <w:rPr>
                <w:rFonts w:hAnsi="Times New Roman" w:cs="Times New Roman"/>
                <w:color w:val="000000"/>
                <w:lang w:val="ru-RU"/>
              </w:rPr>
              <w:t>Р</w:t>
            </w:r>
            <w:proofErr w:type="gramEnd"/>
          </w:p>
          <w:p w:rsidR="00270B2F" w:rsidRPr="00DD14A9" w:rsidRDefault="00270B2F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9A495E" w:rsidRPr="005B06D5" w:rsidTr="00C667DD">
        <w:tc>
          <w:tcPr>
            <w:tcW w:w="104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Педагогический совет №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="00270B2F"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9</w:t>
            </w:r>
          </w:p>
          <w:p w:rsidR="009A495E" w:rsidRPr="00DD14A9" w:rsidRDefault="009A495E" w:rsidP="007E2725">
            <w:pPr>
              <w:contextualSpacing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«Профилактика </w:t>
            </w:r>
            <w:proofErr w:type="spellStart"/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радикализации</w:t>
            </w:r>
            <w:proofErr w:type="spellEnd"/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и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противодействия идеологии экстремизма и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терроризма»</w:t>
            </w:r>
          </w:p>
        </w:tc>
      </w:tr>
      <w:tr w:rsidR="00DD14A9" w:rsidRPr="005B06D5" w:rsidTr="007E2725"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E84060" w:rsidP="007E2725">
            <w:pPr>
              <w:contextualSpacing/>
              <w:rPr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Март</w:t>
            </w:r>
          </w:p>
        </w:tc>
        <w:tc>
          <w:tcPr>
            <w:tcW w:w="58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270B2F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1.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Нормативная база организации профилактической деятельности. Основные тезисы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положения Стратегии противодействия экстремизму 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РФ до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2025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года, комплексного плана противодействия идеологии терроризма на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период с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2024 по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2028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год, методических рекомендаций </w:t>
            </w:r>
            <w:proofErr w:type="spellStart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Минобрнауки</w:t>
            </w:r>
            <w:proofErr w:type="spellEnd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.</w:t>
            </w:r>
          </w:p>
          <w:p w:rsidR="009A495E" w:rsidRPr="00DD14A9" w:rsidRDefault="00270B2F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2.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Организация рабочей группы по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профилактике терроризма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экстремизма 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образовательной организации.</w:t>
            </w:r>
          </w:p>
          <w:p w:rsidR="009A495E" w:rsidRPr="00DD14A9" w:rsidRDefault="00270B2F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3.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Основные формы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методы профилактической работы 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урочной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внеурочной деятельности.</w:t>
            </w:r>
          </w:p>
          <w:p w:rsidR="009A495E" w:rsidRPr="00DD14A9" w:rsidRDefault="00270B2F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4.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Противодействие </w:t>
            </w:r>
            <w:proofErr w:type="spellStart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буллингу</w:t>
            </w:r>
            <w:proofErr w:type="spellEnd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 как фактору </w:t>
            </w:r>
            <w:proofErr w:type="spellStart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радикализации</w:t>
            </w:r>
            <w:proofErr w:type="spellEnd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.</w:t>
            </w:r>
          </w:p>
          <w:p w:rsidR="009A495E" w:rsidRPr="00DD14A9" w:rsidRDefault="00270B2F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5.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Организация родительского просвещения.</w:t>
            </w:r>
          </w:p>
          <w:p w:rsidR="00E84060" w:rsidRDefault="00270B2F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6.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Развитие цифровой грамотности как гарантия защиты от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воздействия террористической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иной радикальной идеологии</w:t>
            </w:r>
          </w:p>
          <w:p w:rsidR="005B06D5" w:rsidRPr="00DD14A9" w:rsidRDefault="005B06D5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 xml:space="preserve">7.Прием </w:t>
            </w:r>
            <w:proofErr w:type="gramStart"/>
            <w:r>
              <w:rPr>
                <w:rFonts w:hAnsi="Times New Roman" w:cs="Times New Roman"/>
                <w:color w:val="000000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lang w:val="ru-RU"/>
              </w:rPr>
              <w:t xml:space="preserve"> в 1 класс</w:t>
            </w:r>
          </w:p>
        </w:tc>
        <w:tc>
          <w:tcPr>
            <w:tcW w:w="32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0B2F" w:rsidRPr="00DD14A9" w:rsidRDefault="00270B2F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Директор школы Нурмухаметов А.</w:t>
            </w:r>
            <w:proofErr w:type="gramStart"/>
            <w:r w:rsidRPr="00DD14A9">
              <w:rPr>
                <w:rFonts w:hAnsi="Times New Roman" w:cs="Times New Roman"/>
                <w:color w:val="000000"/>
                <w:lang w:val="ru-RU"/>
              </w:rPr>
              <w:t>Р</w:t>
            </w:r>
            <w:proofErr w:type="gramEnd"/>
          </w:p>
          <w:p w:rsidR="00270B2F" w:rsidRPr="00DD14A9" w:rsidRDefault="00270B2F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УВР Усманова И.И</w:t>
            </w:r>
          </w:p>
          <w:p w:rsidR="00270B2F" w:rsidRPr="00DD14A9" w:rsidRDefault="00270B2F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ВР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Липина Н.Д</w:t>
            </w:r>
          </w:p>
          <w:p w:rsidR="00270B2F" w:rsidRPr="00DD14A9" w:rsidRDefault="00270B2F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УВР Валитова З.М</w:t>
            </w:r>
          </w:p>
          <w:p w:rsidR="00270B2F" w:rsidRPr="00DD14A9" w:rsidRDefault="00270B2F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9A495E" w:rsidRPr="005B06D5" w:rsidTr="00C667DD">
        <w:tc>
          <w:tcPr>
            <w:tcW w:w="104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rPr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Педагогический совет №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="00E84060"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10</w:t>
            </w:r>
            <w:r w:rsidRPr="00DD14A9">
              <w:rPr>
                <w:lang w:val="ru-RU"/>
              </w:rPr>
              <w:br/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«Новые подходы к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организации психолого-педагогического сопровождения»</w:t>
            </w:r>
          </w:p>
        </w:tc>
      </w:tr>
      <w:tr w:rsidR="00DD14A9" w:rsidRPr="005B06D5" w:rsidTr="007E2725"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</w:pPr>
            <w:proofErr w:type="spellStart"/>
            <w:r w:rsidRPr="00DD14A9">
              <w:rPr>
                <w:rFonts w:hAnsi="Times New Roman" w:cs="Times New Roman"/>
                <w:color w:val="000000"/>
              </w:rPr>
              <w:t>Март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E84060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1.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Концепция развития системы психолого-педагогической помощи до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2030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года. Основные тезисы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положения.</w:t>
            </w:r>
          </w:p>
          <w:p w:rsidR="009A495E" w:rsidRPr="00DD14A9" w:rsidRDefault="00E84060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2.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Система психолого-педагогического сопровождения </w:t>
            </w:r>
            <w:proofErr w:type="gramStart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обучающихся</w:t>
            </w:r>
            <w:proofErr w:type="gramEnd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 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образовательной организации.</w:t>
            </w:r>
          </w:p>
          <w:p w:rsidR="009A495E" w:rsidRPr="00DD14A9" w:rsidRDefault="00E84060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3.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Новые целевые группы, требующие организации психолого-педагогического сопровождения. Цели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задачи работы.</w:t>
            </w:r>
          </w:p>
          <w:p w:rsidR="009A495E" w:rsidRPr="00DD14A9" w:rsidRDefault="00E84060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4.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Основные мероприятия психолого-педагогического сопровождения. Формы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методы работы, приоритетные направления для образовательной организации.</w:t>
            </w:r>
          </w:p>
          <w:p w:rsidR="00E84060" w:rsidRPr="00DD14A9" w:rsidRDefault="00E84060" w:rsidP="007E2725">
            <w:pPr>
              <w:ind w:right="181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lastRenderedPageBreak/>
              <w:t>5.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Организация психолого-педагогического сопровождения </w:t>
            </w:r>
            <w:proofErr w:type="gramStart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об</w:t>
            </w:r>
            <w:proofErr w:type="gramEnd"/>
          </w:p>
          <w:p w:rsidR="00E84060" w:rsidRPr="00DD14A9" w:rsidRDefault="00E84060" w:rsidP="007E2725">
            <w:pPr>
              <w:ind w:right="181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7.Итоги 3 четверти </w:t>
            </w:r>
            <w:proofErr w:type="spellStart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учающихся</w:t>
            </w:r>
            <w:proofErr w:type="spellEnd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 из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семей участников СВО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lastRenderedPageBreak/>
              <w:t>Директор школы</w:t>
            </w:r>
            <w:r w:rsidR="00E84060" w:rsidRPr="00DD14A9">
              <w:rPr>
                <w:rFonts w:hAnsi="Times New Roman" w:cs="Times New Roman"/>
                <w:color w:val="000000"/>
                <w:lang w:val="ru-RU"/>
              </w:rPr>
              <w:t xml:space="preserve"> Нурмухаметов А.</w:t>
            </w:r>
            <w:proofErr w:type="gramStart"/>
            <w:r w:rsidR="00E84060" w:rsidRPr="00DD14A9">
              <w:rPr>
                <w:rFonts w:hAnsi="Times New Roman" w:cs="Times New Roman"/>
                <w:color w:val="000000"/>
                <w:lang w:val="ru-RU"/>
              </w:rPr>
              <w:t>Р</w:t>
            </w:r>
            <w:proofErr w:type="gramEnd"/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ВР </w:t>
            </w:r>
            <w:r w:rsidR="00E84060" w:rsidRPr="00DD14A9">
              <w:rPr>
                <w:rFonts w:hAnsi="Times New Roman" w:cs="Times New Roman"/>
                <w:color w:val="000000"/>
                <w:lang w:val="ru-RU"/>
              </w:rPr>
              <w:t>Липина Н.Д</w:t>
            </w:r>
          </w:p>
        </w:tc>
      </w:tr>
      <w:tr w:rsidR="009A495E" w:rsidRPr="00DD14A9" w:rsidTr="00C667DD">
        <w:tc>
          <w:tcPr>
            <w:tcW w:w="104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DD14A9">
              <w:rPr>
                <w:rFonts w:hAnsi="Times New Roman" w:cs="Times New Roman"/>
                <w:b/>
                <w:bCs/>
                <w:color w:val="000000"/>
              </w:rPr>
              <w:lastRenderedPageBreak/>
              <w:t>Педагогический</w:t>
            </w:r>
            <w:proofErr w:type="spellEnd"/>
            <w:r w:rsidRPr="00DD14A9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D14A9">
              <w:rPr>
                <w:rFonts w:hAnsi="Times New Roman" w:cs="Times New Roman"/>
                <w:b/>
                <w:bCs/>
                <w:color w:val="000000"/>
              </w:rPr>
              <w:t>совет</w:t>
            </w:r>
            <w:proofErr w:type="spellEnd"/>
            <w:r w:rsidRPr="00DD14A9">
              <w:rPr>
                <w:rFonts w:hAnsi="Times New Roman" w:cs="Times New Roman"/>
                <w:b/>
                <w:bCs/>
                <w:color w:val="000000"/>
              </w:rPr>
              <w:t xml:space="preserve"> № </w:t>
            </w:r>
            <w:r w:rsidR="00E84060"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11</w:t>
            </w: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</w:rPr>
              <w:t>«</w:t>
            </w:r>
            <w:proofErr w:type="spellStart"/>
            <w:r w:rsidRPr="00DD14A9">
              <w:rPr>
                <w:rFonts w:hAnsi="Times New Roman" w:cs="Times New Roman"/>
                <w:b/>
                <w:bCs/>
                <w:color w:val="000000"/>
              </w:rPr>
              <w:t>Профилактика</w:t>
            </w:r>
            <w:proofErr w:type="spellEnd"/>
            <w:r w:rsidRPr="00DD14A9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D14A9">
              <w:rPr>
                <w:rFonts w:hAnsi="Times New Roman" w:cs="Times New Roman"/>
                <w:b/>
                <w:bCs/>
                <w:color w:val="000000"/>
              </w:rPr>
              <w:t>неуспеваемости</w:t>
            </w:r>
            <w:proofErr w:type="spellEnd"/>
            <w:r w:rsidRPr="00DD14A9">
              <w:rPr>
                <w:rFonts w:hAnsi="Times New Roman" w:cs="Times New Roman"/>
                <w:b/>
                <w:bCs/>
                <w:color w:val="000000"/>
              </w:rPr>
              <w:t>»</w:t>
            </w:r>
          </w:p>
        </w:tc>
      </w:tr>
      <w:tr w:rsidR="00DD14A9" w:rsidRPr="005B06D5" w:rsidTr="007E2725"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E84060" w:rsidP="007E2725">
            <w:pPr>
              <w:contextualSpacing/>
              <w:rPr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Апрель</w:t>
            </w:r>
          </w:p>
        </w:tc>
        <w:tc>
          <w:tcPr>
            <w:tcW w:w="62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E84060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1.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Анализ образовательных результатов обучающихся за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учебный период</w:t>
            </w:r>
            <w:r w:rsidR="00884497" w:rsidRPr="00DD14A9">
              <w:rPr>
                <w:rFonts w:hAnsi="Times New Roman" w:cs="Times New Roman"/>
                <w:color w:val="000000"/>
                <w:lang w:val="ru-RU"/>
              </w:rPr>
              <w:t xml:space="preserve"> и за 3 четверть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.</w:t>
            </w:r>
          </w:p>
          <w:p w:rsidR="009A495E" w:rsidRPr="00DD14A9" w:rsidRDefault="00E84060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2.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Причины учебной </w:t>
            </w:r>
            <w:proofErr w:type="spellStart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неуспешности</w:t>
            </w:r>
            <w:proofErr w:type="spellEnd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 школьников. Типы, особенности обучения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поведения неуспевающих школьников.</w:t>
            </w:r>
          </w:p>
          <w:p w:rsidR="009A495E" w:rsidRPr="00DD14A9" w:rsidRDefault="00E84060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3.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Успешные практики работы с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неуспевающими школьниками.</w:t>
            </w:r>
          </w:p>
          <w:p w:rsidR="009A495E" w:rsidRPr="00DD14A9" w:rsidRDefault="00E84060" w:rsidP="007E2725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4.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Разработка индивидуального образовательного маршрута как способ повышения успеваемости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 xml:space="preserve">учебной мотивации </w:t>
            </w:r>
            <w:proofErr w:type="gramStart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обучающихся</w:t>
            </w:r>
            <w:proofErr w:type="gramEnd"/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.</w:t>
            </w:r>
          </w:p>
          <w:p w:rsidR="00E84060" w:rsidRPr="00DD14A9" w:rsidRDefault="00E84060" w:rsidP="007E2725">
            <w:pPr>
              <w:ind w:right="181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5.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Приоритетные задачи 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работе с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неуспевающими школьниками на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следующий учебный период</w:t>
            </w:r>
          </w:p>
          <w:p w:rsidR="00E84060" w:rsidRPr="00DD14A9" w:rsidRDefault="00E84060" w:rsidP="007E2725">
            <w:pPr>
              <w:ind w:right="181"/>
              <w:contextualSpacing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6.Об итогах самообследования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Директор школы </w:t>
            </w:r>
            <w:r w:rsidR="00E84060" w:rsidRPr="00DD14A9">
              <w:rPr>
                <w:rFonts w:hAnsi="Times New Roman" w:cs="Times New Roman"/>
                <w:color w:val="000000"/>
                <w:lang w:val="ru-RU"/>
              </w:rPr>
              <w:t>Нурмухаметов А.</w:t>
            </w:r>
            <w:proofErr w:type="gramStart"/>
            <w:r w:rsidR="00E84060" w:rsidRPr="00DD14A9">
              <w:rPr>
                <w:rFonts w:hAnsi="Times New Roman" w:cs="Times New Roman"/>
                <w:color w:val="000000"/>
                <w:lang w:val="ru-RU"/>
              </w:rPr>
              <w:t>Р</w:t>
            </w:r>
            <w:proofErr w:type="gramEnd"/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УВР </w:t>
            </w:r>
            <w:r w:rsidR="00E84060" w:rsidRPr="00DD14A9">
              <w:rPr>
                <w:rFonts w:hAnsi="Times New Roman" w:cs="Times New Roman"/>
                <w:color w:val="000000"/>
                <w:lang w:val="ru-RU"/>
              </w:rPr>
              <w:t>Валитова З.М</w:t>
            </w: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ВР </w:t>
            </w:r>
            <w:r w:rsidR="00E84060" w:rsidRPr="00DD14A9">
              <w:rPr>
                <w:rFonts w:hAnsi="Times New Roman" w:cs="Times New Roman"/>
                <w:color w:val="000000"/>
                <w:lang w:val="ru-RU"/>
              </w:rPr>
              <w:t>Липина Н.Д</w:t>
            </w:r>
          </w:p>
        </w:tc>
      </w:tr>
      <w:tr w:rsidR="009A495E" w:rsidRPr="005B06D5" w:rsidTr="00C667DD">
        <w:tc>
          <w:tcPr>
            <w:tcW w:w="104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Педагогический совет №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="00E84060"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12</w:t>
            </w:r>
          </w:p>
          <w:p w:rsidR="009A495E" w:rsidRPr="00DD14A9" w:rsidRDefault="009A495E" w:rsidP="007E2725">
            <w:pPr>
              <w:contextualSpacing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«О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допуске к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ГИА»</w:t>
            </w:r>
          </w:p>
        </w:tc>
      </w:tr>
      <w:tr w:rsidR="007E2725" w:rsidRPr="005B06D5" w:rsidTr="007E2725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</w:pPr>
            <w:proofErr w:type="spellStart"/>
            <w:r w:rsidRPr="00DD14A9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65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Допуск учащихся 9-х и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11-х классов к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ГИА.</w:t>
            </w:r>
          </w:p>
          <w:p w:rsidR="009A495E" w:rsidRPr="00DD14A9" w:rsidRDefault="009A495E" w:rsidP="007E2725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Условия проведения ГИА в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2025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году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A64785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УВР Валитова З.М</w:t>
            </w:r>
          </w:p>
        </w:tc>
      </w:tr>
      <w:tr w:rsidR="009A495E" w:rsidRPr="005B06D5" w:rsidTr="00C667DD">
        <w:tc>
          <w:tcPr>
            <w:tcW w:w="104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Педагогический совет №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="00E84060"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13</w:t>
            </w:r>
            <w:r w:rsidRPr="00DD14A9">
              <w:rPr>
                <w:lang w:val="ru-RU"/>
              </w:rPr>
              <w:br/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«О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переводе обучающихся 1–8-х и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10-х классов»</w:t>
            </w:r>
          </w:p>
        </w:tc>
      </w:tr>
      <w:tr w:rsidR="00DD14A9" w:rsidRPr="005B06D5" w:rsidTr="007E2725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</w:pPr>
            <w:proofErr w:type="spellStart"/>
            <w:r w:rsidRPr="00DD14A9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65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884497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1.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Анализ результатов ВПР.</w:t>
            </w:r>
          </w:p>
          <w:p w:rsidR="009A495E" w:rsidRPr="00DD14A9" w:rsidRDefault="00884497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2.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Итоги промежуточной аттестации.</w:t>
            </w:r>
          </w:p>
          <w:p w:rsidR="009A495E" w:rsidRPr="00DD14A9" w:rsidRDefault="00884497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3.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Перевод обучающихся 1–8-х и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10-х классов 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следующий класс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УВР </w:t>
            </w:r>
            <w:r w:rsidR="00A64785" w:rsidRPr="00DD14A9">
              <w:rPr>
                <w:rFonts w:hAnsi="Times New Roman" w:cs="Times New Roman"/>
                <w:color w:val="000000"/>
                <w:lang w:val="ru-RU"/>
              </w:rPr>
              <w:t>Усманова И.И.</w:t>
            </w:r>
          </w:p>
          <w:p w:rsidR="00A64785" w:rsidRPr="00DD14A9" w:rsidRDefault="00A64785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УВР Валитова З.М</w:t>
            </w:r>
          </w:p>
        </w:tc>
      </w:tr>
      <w:tr w:rsidR="009A495E" w:rsidRPr="005B06D5" w:rsidTr="00C667DD">
        <w:tc>
          <w:tcPr>
            <w:tcW w:w="104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Педагогический совет №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="00884497"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14</w:t>
            </w:r>
            <w:r w:rsidRPr="00DD14A9">
              <w:rPr>
                <w:lang w:val="ru-RU"/>
              </w:rPr>
              <w:br/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«Итоги образовательной деятельности в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>2024/25</w:t>
            </w:r>
            <w:r w:rsidRPr="00DD14A9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DD14A9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учебном году» </w:t>
            </w:r>
          </w:p>
        </w:tc>
      </w:tr>
      <w:tr w:rsidR="00DD14A9" w:rsidRPr="005B06D5" w:rsidTr="007E2725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4497" w:rsidRPr="00DD14A9" w:rsidRDefault="00884497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</w:p>
          <w:p w:rsidR="009A495E" w:rsidRPr="00DD14A9" w:rsidRDefault="009A495E" w:rsidP="007E2725">
            <w:pPr>
              <w:contextualSpacing/>
            </w:pPr>
            <w:proofErr w:type="spellStart"/>
            <w:r w:rsidRPr="00DD14A9">
              <w:rPr>
                <w:rFonts w:hAnsi="Times New Roman" w:cs="Times New Roman"/>
                <w:color w:val="000000"/>
              </w:rPr>
              <w:t>Июнь</w:t>
            </w:r>
            <w:proofErr w:type="spellEnd"/>
          </w:p>
        </w:tc>
        <w:tc>
          <w:tcPr>
            <w:tcW w:w="65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884497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1.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Реализация ООП в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2024/25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учебном году.</w:t>
            </w:r>
          </w:p>
          <w:p w:rsidR="009A495E" w:rsidRPr="00DD14A9" w:rsidRDefault="00884497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2.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Анализ результатов ГИА обучающихся 9-х классов. Выдача аттестатов об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основном общем образовании.</w:t>
            </w:r>
          </w:p>
          <w:p w:rsidR="009A495E" w:rsidRPr="00DD14A9" w:rsidRDefault="00884497" w:rsidP="007E2725">
            <w:pPr>
              <w:ind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3.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Анализ результатов ГИА обучающихся 11-х классов. Выдача аттестатов о</w:t>
            </w:r>
            <w:r w:rsidR="009A495E" w:rsidRPr="00DD14A9">
              <w:rPr>
                <w:rFonts w:hAnsi="Times New Roman" w:cs="Times New Roman"/>
                <w:color w:val="000000"/>
              </w:rPr>
              <w:t> </w:t>
            </w:r>
            <w:r w:rsidR="009A495E" w:rsidRPr="00DD14A9">
              <w:rPr>
                <w:rFonts w:hAnsi="Times New Roman" w:cs="Times New Roman"/>
                <w:color w:val="000000"/>
                <w:lang w:val="ru-RU"/>
              </w:rPr>
              <w:t>среднем общем образовании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Директор школы </w:t>
            </w:r>
            <w:r w:rsidR="00A64785" w:rsidRPr="00DD14A9">
              <w:rPr>
                <w:rFonts w:hAnsi="Times New Roman" w:cs="Times New Roman"/>
                <w:color w:val="000000"/>
                <w:lang w:val="ru-RU"/>
              </w:rPr>
              <w:t>Нурмухаметов А.</w:t>
            </w:r>
            <w:proofErr w:type="gramStart"/>
            <w:r w:rsidR="00A64785" w:rsidRPr="00DD14A9">
              <w:rPr>
                <w:rFonts w:hAnsi="Times New Roman" w:cs="Times New Roman"/>
                <w:color w:val="000000"/>
                <w:lang w:val="ru-RU"/>
              </w:rPr>
              <w:t>Р</w:t>
            </w:r>
            <w:proofErr w:type="gramEnd"/>
          </w:p>
          <w:p w:rsidR="00A64785" w:rsidRPr="00DD14A9" w:rsidRDefault="00A64785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УВР Валитова З.М </w:t>
            </w:r>
          </w:p>
          <w:p w:rsidR="00A64785" w:rsidRPr="00DD14A9" w:rsidRDefault="00A64785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 xml:space="preserve">УВР Усманова И.И </w:t>
            </w:r>
          </w:p>
          <w:p w:rsidR="009A495E" w:rsidRPr="00DD14A9" w:rsidRDefault="009A495E" w:rsidP="007E2725">
            <w:pPr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DD14A9">
              <w:rPr>
                <w:rFonts w:hAnsi="Times New Roman" w:cs="Times New Roman"/>
                <w:color w:val="000000"/>
                <w:lang w:val="ru-RU"/>
              </w:rPr>
              <w:t>Заместитель директора по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Pr="00DD14A9">
              <w:rPr>
                <w:rFonts w:hAnsi="Times New Roman" w:cs="Times New Roman"/>
                <w:color w:val="000000"/>
                <w:lang w:val="ru-RU"/>
              </w:rPr>
              <w:t>ВР</w:t>
            </w:r>
            <w:r w:rsidRPr="00DD14A9">
              <w:rPr>
                <w:rFonts w:hAnsi="Times New Roman" w:cs="Times New Roman"/>
                <w:color w:val="000000"/>
              </w:rPr>
              <w:t> </w:t>
            </w:r>
            <w:r w:rsidR="00A64785" w:rsidRPr="00DD14A9">
              <w:rPr>
                <w:rFonts w:hAnsi="Times New Roman" w:cs="Times New Roman"/>
                <w:color w:val="000000"/>
                <w:lang w:val="ru-RU"/>
              </w:rPr>
              <w:t>Липина Н.Д</w:t>
            </w:r>
          </w:p>
        </w:tc>
      </w:tr>
    </w:tbl>
    <w:p w:rsidR="007E2725" w:rsidRPr="00DD14A9" w:rsidRDefault="007E2725" w:rsidP="007E2725">
      <w:pPr>
        <w:pBdr>
          <w:bottom w:val="single" w:sz="12" w:space="1" w:color="auto"/>
        </w:pBdr>
        <w:contextualSpacing/>
        <w:rPr>
          <w:lang w:val="ru-RU"/>
        </w:rPr>
      </w:pPr>
    </w:p>
    <w:p w:rsidR="00AF30B5" w:rsidRPr="00DD14A9" w:rsidRDefault="007E2725" w:rsidP="007E2725">
      <w:pPr>
        <w:pBdr>
          <w:bottom w:val="single" w:sz="12" w:space="1" w:color="auto"/>
        </w:pBdr>
        <w:contextualSpacing/>
        <w:rPr>
          <w:lang w:val="ru-RU"/>
        </w:rPr>
      </w:pPr>
      <w:r w:rsidRPr="00DD14A9">
        <w:rPr>
          <w:lang w:val="ru-RU"/>
        </w:rPr>
        <w:t>Вставка</w:t>
      </w:r>
    </w:p>
    <w:p w:rsidR="007E2725" w:rsidRPr="009A495E" w:rsidRDefault="007E2725" w:rsidP="007E2725">
      <w:pPr>
        <w:contextualSpacing/>
        <w:rPr>
          <w:lang w:val="ru-RU"/>
        </w:rPr>
      </w:pPr>
      <w:r w:rsidRPr="00DD14A9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___________________________________________________________________________________________________________________________________________________________________</w:t>
      </w:r>
    </w:p>
    <w:sectPr w:rsidR="007E2725" w:rsidRPr="009A495E" w:rsidSect="00DD14A9">
      <w:headerReference w:type="default" r:id="rId9"/>
      <w:pgSz w:w="11907" w:h="16839"/>
      <w:pgMar w:top="145" w:right="1440" w:bottom="709" w:left="1440" w:header="42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662" w:rsidRDefault="00F31662" w:rsidP="009A495E">
      <w:pPr>
        <w:spacing w:before="0" w:after="0"/>
      </w:pPr>
      <w:r>
        <w:separator/>
      </w:r>
    </w:p>
  </w:endnote>
  <w:endnote w:type="continuationSeparator" w:id="0">
    <w:p w:rsidR="00F31662" w:rsidRDefault="00F31662" w:rsidP="009A495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662" w:rsidRDefault="00F31662" w:rsidP="009A495E">
      <w:pPr>
        <w:spacing w:before="0" w:after="0"/>
      </w:pPr>
      <w:r>
        <w:separator/>
      </w:r>
    </w:p>
  </w:footnote>
  <w:footnote w:type="continuationSeparator" w:id="0">
    <w:p w:rsidR="00F31662" w:rsidRDefault="00F31662" w:rsidP="009A495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95E" w:rsidRPr="009A495E" w:rsidRDefault="009A495E" w:rsidP="009A495E">
    <w:pPr>
      <w:pStyle w:val="a3"/>
      <w:tabs>
        <w:tab w:val="clear" w:pos="4677"/>
        <w:tab w:val="clear" w:pos="9355"/>
        <w:tab w:val="left" w:pos="6885"/>
      </w:tabs>
      <w:jc w:val="right"/>
      <w:rPr>
        <w:lang w:val="ru-RU"/>
      </w:rPr>
    </w:pPr>
    <w:r>
      <w:tab/>
    </w:r>
    <w:r>
      <w:rPr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56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A095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666F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D6267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9A3ED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D234F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FF10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B608E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922F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30505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C36DE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845C5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7A467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82190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66422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A3377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15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3"/>
  </w:num>
  <w:num w:numId="12">
    <w:abstractNumId w:val="5"/>
  </w:num>
  <w:num w:numId="13">
    <w:abstractNumId w:val="13"/>
  </w:num>
  <w:num w:numId="14">
    <w:abstractNumId w:val="0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17EC"/>
    <w:rsid w:val="00270B2F"/>
    <w:rsid w:val="002D33B1"/>
    <w:rsid w:val="002D3591"/>
    <w:rsid w:val="003514A0"/>
    <w:rsid w:val="004F7E17"/>
    <w:rsid w:val="005A05CE"/>
    <w:rsid w:val="005B06D5"/>
    <w:rsid w:val="00653AF6"/>
    <w:rsid w:val="007E2725"/>
    <w:rsid w:val="00884497"/>
    <w:rsid w:val="008E7106"/>
    <w:rsid w:val="009A495E"/>
    <w:rsid w:val="00A64785"/>
    <w:rsid w:val="00AF30B5"/>
    <w:rsid w:val="00B73A5A"/>
    <w:rsid w:val="00C667DD"/>
    <w:rsid w:val="00DD14A9"/>
    <w:rsid w:val="00E438A1"/>
    <w:rsid w:val="00E84060"/>
    <w:rsid w:val="00F01E19"/>
    <w:rsid w:val="00F3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A495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A495E"/>
  </w:style>
  <w:style w:type="paragraph" w:styleId="a5">
    <w:name w:val="footer"/>
    <w:basedOn w:val="a"/>
    <w:link w:val="a6"/>
    <w:uiPriority w:val="99"/>
    <w:unhideWhenUsed/>
    <w:rsid w:val="009A495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A495E"/>
  </w:style>
  <w:style w:type="paragraph" w:styleId="a7">
    <w:name w:val="Balloon Text"/>
    <w:basedOn w:val="a"/>
    <w:link w:val="a8"/>
    <w:uiPriority w:val="99"/>
    <w:semiHidden/>
    <w:unhideWhenUsed/>
    <w:rsid w:val="00DD14A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4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A495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A495E"/>
  </w:style>
  <w:style w:type="paragraph" w:styleId="a5">
    <w:name w:val="footer"/>
    <w:basedOn w:val="a"/>
    <w:link w:val="a6"/>
    <w:uiPriority w:val="99"/>
    <w:unhideWhenUsed/>
    <w:rsid w:val="009A495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A495E"/>
  </w:style>
  <w:style w:type="paragraph" w:styleId="a7">
    <w:name w:val="Balloon Text"/>
    <w:basedOn w:val="a"/>
    <w:link w:val="a8"/>
    <w:uiPriority w:val="99"/>
    <w:semiHidden/>
    <w:unhideWhenUsed/>
    <w:rsid w:val="00DD14A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7D571-DE4E-425E-8D28-6683DA8E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4</cp:revision>
  <cp:lastPrinted>2025-03-05T07:55:00Z</cp:lastPrinted>
  <dcterms:created xsi:type="dcterms:W3CDTF">2025-03-05T07:55:00Z</dcterms:created>
  <dcterms:modified xsi:type="dcterms:W3CDTF">2025-04-01T08:09:00Z</dcterms:modified>
</cp:coreProperties>
</file>